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59235305"/>
        <w:docPartObj>
          <w:docPartGallery w:val="Cover Pages"/>
          <w:docPartUnique/>
        </w:docPartObj>
      </w:sdtPr>
      <w:sdtEndPr/>
      <w:sdtContent>
        <w:p w:rsidR="00A12721" w:rsidRDefault="00A12721">
          <w:r>
            <w:rPr>
              <w:noProof/>
              <w:lang w:val="en-ZW" w:eastAsia="en-ZW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2721" w:rsidRDefault="00A12721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n-ZA"/>
                                        </w:rPr>
                                        <w:t>Tafadzwa Chimberengwa</w:t>
                                      </w:r>
                                    </w:p>
                                  </w:sdtContent>
                                </w:sdt>
                                <w:p w:rsidR="00A12721" w:rsidRDefault="00086D1B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1272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Afrosoft Holdings Limited</w:t>
                                      </w:r>
                                    </w:sdtContent>
                                  </w:sdt>
                                  <w:r w:rsidR="00A12721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2721" w:rsidRDefault="00A1272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Project Details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12721" w:rsidRDefault="00A936A5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lang w:val="en-ZA"/>
                                        </w:rPr>
                                        <w:t>Afrosoft projects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12721" w:rsidRDefault="00A12721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-ZA"/>
                                  </w:rPr>
                                  <w:t>Tafadzwa Chimberengwa</w:t>
                                </w:r>
                              </w:p>
                            </w:sdtContent>
                          </w:sdt>
                          <w:p w:rsidR="00A12721" w:rsidRDefault="00086D1B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12721">
                                  <w:rPr>
                                    <w:caps/>
                                    <w:color w:val="FFFFFF" w:themeColor="background1"/>
                                  </w:rPr>
                                  <w:t>Afrosoft Holdings Limited</w:t>
                                </w:r>
                              </w:sdtContent>
                            </w:sdt>
                            <w:r w:rsidR="00A12721">
                              <w:rPr>
                                <w:caps/>
                                <w:color w:val="FFFFFF" w:themeColor="background1"/>
                              </w:rPr>
                              <w:t xml:space="preserve"> |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12721" w:rsidRDefault="00A1272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Project Details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12721" w:rsidRDefault="00A936A5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lang w:val="en-ZA"/>
                                  </w:rPr>
                                  <w:t>Afrosoft projects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A12721" w:rsidRDefault="00A12721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n-US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10035521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12721" w:rsidRDefault="00A12721">
          <w:pPr>
            <w:pStyle w:val="TOCHeading"/>
          </w:pPr>
          <w:r>
            <w:t>Contents</w:t>
          </w:r>
        </w:p>
        <w:p w:rsidR="004B4203" w:rsidRDefault="00A1272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676753" w:history="1">
            <w:r w:rsidR="004B4203" w:rsidRPr="00D50D59">
              <w:rPr>
                <w:rStyle w:val="Hyperlink"/>
                <w:noProof/>
                <w:lang w:val="en-ZW"/>
              </w:rPr>
              <w:t>Payment Gateway Website and Web Service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_Toc465676753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4" w:history="1">
            <w:r w:rsidR="004B4203" w:rsidRPr="00D50D59">
              <w:rPr>
                <w:rStyle w:val="Hyperlink"/>
                <w:noProof/>
                <w:lang w:val="en-ZW"/>
              </w:rPr>
              <w:t>TFS Hosting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_Toc465676754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5" w:history="1">
            <w:r w:rsidR="004B4203" w:rsidRPr="00D50D59">
              <w:rPr>
                <w:rStyle w:val="Hyperlink"/>
                <w:noProof/>
                <w:lang w:val="en-ZW"/>
              </w:rPr>
              <w:t>Local IIS Hosting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_Toc465676755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6" w:history="1">
            <w:r w:rsidR="004B4203" w:rsidRPr="00D50D59">
              <w:rPr>
                <w:rStyle w:val="Hyperlink"/>
                <w:noProof/>
                <w:lang w:val="en-ZW"/>
              </w:rPr>
              <w:t>IVeri Enterprise API Application Details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_Toc465676756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7" w:history="1">
            <w:r w:rsidR="004B4203" w:rsidRPr="00D50D59">
              <w:rPr>
                <w:rStyle w:val="Hyperlink"/>
                <w:noProof/>
                <w:lang w:val="en-ZW"/>
              </w:rPr>
              <w:t>Test Cards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_Toc465676757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8" w:history="1">
            <w:r w:rsidR="004B4203" w:rsidRPr="00D50D59">
              <w:rPr>
                <w:rStyle w:val="Hyperlink"/>
                <w:noProof/>
                <w:lang w:val="en-ZW"/>
              </w:rPr>
              <w:t>Other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_Toc465676758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59" w:history="1">
            <w:r w:rsidR="004B4203" w:rsidRPr="00D50D59">
              <w:rPr>
                <w:rStyle w:val="Hyperlink"/>
                <w:noProof/>
                <w:lang w:val="en-ZW"/>
              </w:rPr>
              <w:t>Resourceful Links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_Toc465676759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2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0" w:history="1">
            <w:r w:rsidR="004B4203" w:rsidRPr="00D50D59">
              <w:rPr>
                <w:rStyle w:val="Hyperlink"/>
                <w:noProof/>
                <w:lang w:val="en-ZW"/>
              </w:rPr>
              <w:t>Issues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_Toc465676760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3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1" w:history="1">
            <w:r w:rsidR="004B4203" w:rsidRPr="00D50D59">
              <w:rPr>
                <w:rStyle w:val="Hyperlink"/>
                <w:noProof/>
                <w:lang w:val="en-ZW"/>
              </w:rPr>
              <w:t>Website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_Toc465676761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3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2" w:history="1">
            <w:r w:rsidR="004B4203" w:rsidRPr="00D50D59">
              <w:rPr>
                <w:rStyle w:val="Hyperlink"/>
                <w:noProof/>
                <w:lang w:val="en-ZW"/>
              </w:rPr>
              <w:t>API usage Documentation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_Toc465676762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3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3" w:history="1">
            <w:r w:rsidR="004B4203" w:rsidRPr="00D50D59">
              <w:rPr>
                <w:rStyle w:val="Hyperlink"/>
                <w:noProof/>
              </w:rPr>
              <w:t>Process Architecture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_Toc465676763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5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4" w:history="1">
            <w:r w:rsidR="004B4203" w:rsidRPr="00D50D59">
              <w:rPr>
                <w:rStyle w:val="Hyperlink"/>
                <w:noProof/>
                <w:lang w:val="en-ZW"/>
              </w:rPr>
              <w:t>Database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_Toc465676764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5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4B4203" w:rsidRDefault="00086D1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65676765" w:history="1">
            <w:r w:rsidR="004B4203" w:rsidRPr="00D50D59">
              <w:rPr>
                <w:rStyle w:val="Hyperlink"/>
                <w:noProof/>
                <w:lang w:val="en-ZW"/>
              </w:rPr>
              <w:t>Other Project Documents</w:t>
            </w:r>
            <w:r w:rsidR="004B4203">
              <w:rPr>
                <w:noProof/>
                <w:webHidden/>
              </w:rPr>
              <w:tab/>
            </w:r>
            <w:r w:rsidR="004B4203">
              <w:rPr>
                <w:noProof/>
                <w:webHidden/>
              </w:rPr>
              <w:fldChar w:fldCharType="begin"/>
            </w:r>
            <w:r w:rsidR="004B4203">
              <w:rPr>
                <w:noProof/>
                <w:webHidden/>
              </w:rPr>
              <w:instrText xml:space="preserve"> PAGEREF _Toc465676765 \h </w:instrText>
            </w:r>
            <w:r w:rsidR="004B4203">
              <w:rPr>
                <w:noProof/>
                <w:webHidden/>
              </w:rPr>
            </w:r>
            <w:r w:rsidR="004B4203">
              <w:rPr>
                <w:noProof/>
                <w:webHidden/>
              </w:rPr>
              <w:fldChar w:fldCharType="separate"/>
            </w:r>
            <w:r w:rsidR="004B4203">
              <w:rPr>
                <w:noProof/>
                <w:webHidden/>
              </w:rPr>
              <w:t>5</w:t>
            </w:r>
            <w:r w:rsidR="004B4203">
              <w:rPr>
                <w:noProof/>
                <w:webHidden/>
              </w:rPr>
              <w:fldChar w:fldCharType="end"/>
            </w:r>
          </w:hyperlink>
        </w:p>
        <w:p w:rsidR="00A12721" w:rsidRDefault="00A12721">
          <w:r>
            <w:rPr>
              <w:b/>
              <w:bCs/>
              <w:noProof/>
            </w:rPr>
            <w:fldChar w:fldCharType="end"/>
          </w:r>
        </w:p>
      </w:sdtContent>
    </w:sdt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A12721" w:rsidRDefault="00A12721" w:rsidP="00BF6FEC">
      <w:pPr>
        <w:pStyle w:val="Title"/>
        <w:rPr>
          <w:lang w:val="en-ZW"/>
        </w:rPr>
      </w:pPr>
    </w:p>
    <w:p w:rsidR="00D704A5" w:rsidRDefault="00BF6FEC" w:rsidP="00BF6FEC">
      <w:pPr>
        <w:pStyle w:val="Title"/>
        <w:rPr>
          <w:lang w:val="en-ZW"/>
        </w:rPr>
      </w:pPr>
      <w:r>
        <w:rPr>
          <w:lang w:val="en-ZW"/>
        </w:rPr>
        <w:t>Projects Detail</w:t>
      </w:r>
    </w:p>
    <w:p w:rsidR="00BF6FEC" w:rsidRDefault="00BF6FEC" w:rsidP="00BF6FEC">
      <w:pPr>
        <w:pStyle w:val="Heading1"/>
        <w:rPr>
          <w:lang w:val="en-ZW"/>
        </w:rPr>
      </w:pPr>
      <w:bookmarkStart w:id="0" w:name="_Toc465676753"/>
      <w:r>
        <w:rPr>
          <w:lang w:val="en-ZW"/>
        </w:rPr>
        <w:t>Payment Gateway Website and Web Service</w:t>
      </w:r>
      <w:bookmarkEnd w:id="0"/>
    </w:p>
    <w:p w:rsidR="00BF6FEC" w:rsidRDefault="00BF6FEC" w:rsidP="00BF6FEC">
      <w:pPr>
        <w:rPr>
          <w:lang w:val="en-ZW"/>
        </w:rPr>
      </w:pPr>
      <w:r>
        <w:rPr>
          <w:lang w:val="en-ZW"/>
        </w:rPr>
        <w:t xml:space="preserve">Payment gateway </w:t>
      </w:r>
      <w:proofErr w:type="spellStart"/>
      <w:r>
        <w:rPr>
          <w:lang w:val="en-ZW"/>
        </w:rPr>
        <w:t>wcf</w:t>
      </w:r>
      <w:proofErr w:type="spellEnd"/>
      <w:r>
        <w:rPr>
          <w:lang w:val="en-ZW"/>
        </w:rPr>
        <w:t xml:space="preserve"> service integrating with Iveri Enterprise API</w:t>
      </w:r>
    </w:p>
    <w:p w:rsidR="00BF6FEC" w:rsidRDefault="00BF6FEC" w:rsidP="00BF6FEC">
      <w:pPr>
        <w:pStyle w:val="Heading2"/>
        <w:rPr>
          <w:lang w:val="en-ZW"/>
        </w:rPr>
      </w:pPr>
      <w:bookmarkStart w:id="1" w:name="_Toc465676754"/>
      <w:r>
        <w:rPr>
          <w:lang w:val="en-ZW"/>
        </w:rPr>
        <w:t>TFS Hosting</w:t>
      </w:r>
      <w:bookmarkEnd w:id="1"/>
    </w:p>
    <w:p w:rsidR="00BF6FEC" w:rsidRPr="00BF6FEC" w:rsidRDefault="00BF6FEC" w:rsidP="00BF6FEC">
      <w:pPr>
        <w:rPr>
          <w:lang w:val="en-ZW"/>
        </w:rPr>
      </w:pPr>
      <w:r>
        <w:rPr>
          <w:lang w:val="en-ZW"/>
        </w:rPr>
        <w:t>192.168.10.11/Web Services\</w:t>
      </w:r>
      <w:proofErr w:type="spellStart"/>
      <w:r>
        <w:rPr>
          <w:lang w:val="en-ZW"/>
        </w:rPr>
        <w:t>PaymentGateway</w:t>
      </w:r>
      <w:proofErr w:type="spellEnd"/>
      <w:r>
        <w:rPr>
          <w:lang w:val="en-ZW"/>
        </w:rPr>
        <w:t>\</w:t>
      </w:r>
      <w:proofErr w:type="spellStart"/>
      <w:r>
        <w:rPr>
          <w:lang w:val="en-ZW"/>
        </w:rPr>
        <w:t>PaymentGatewayService</w:t>
      </w:r>
      <w:proofErr w:type="spellEnd"/>
    </w:p>
    <w:p w:rsidR="00BF6FEC" w:rsidRDefault="00BF6FEC" w:rsidP="00BF6FEC">
      <w:pPr>
        <w:pStyle w:val="Heading2"/>
        <w:rPr>
          <w:lang w:val="en-ZW"/>
        </w:rPr>
      </w:pPr>
      <w:bookmarkStart w:id="2" w:name="_Toc465676755"/>
      <w:r>
        <w:rPr>
          <w:lang w:val="en-ZW"/>
        </w:rPr>
        <w:t>Local IIS Hosting</w:t>
      </w:r>
      <w:bookmarkEnd w:id="2"/>
    </w:p>
    <w:p w:rsidR="00BF6FEC" w:rsidRDefault="00086D1B" w:rsidP="00BF6FEC">
      <w:pPr>
        <w:rPr>
          <w:lang w:val="en-ZW"/>
        </w:rPr>
      </w:pPr>
      <w:hyperlink r:id="rId6" w:history="1">
        <w:r w:rsidR="00BF6FEC" w:rsidRPr="00BF6FEC">
          <w:rPr>
            <w:rStyle w:val="Hyperlink"/>
            <w:lang w:val="en-ZW"/>
          </w:rPr>
          <w:t>http://192.168.10.100:15001</w:t>
        </w:r>
      </w:hyperlink>
    </w:p>
    <w:p w:rsidR="004B4136" w:rsidRDefault="004B4136" w:rsidP="004B4136">
      <w:pPr>
        <w:pStyle w:val="Heading2"/>
        <w:rPr>
          <w:lang w:val="en-ZW"/>
        </w:rPr>
      </w:pPr>
      <w:bookmarkStart w:id="3" w:name="_Toc465676756"/>
      <w:proofErr w:type="spellStart"/>
      <w:r>
        <w:rPr>
          <w:lang w:val="en-ZW"/>
        </w:rPr>
        <w:t>IVeri</w:t>
      </w:r>
      <w:proofErr w:type="spellEnd"/>
      <w:r>
        <w:rPr>
          <w:lang w:val="en-ZW"/>
        </w:rPr>
        <w:t xml:space="preserve"> Enterprise API </w:t>
      </w:r>
      <w:r w:rsidRPr="004B4136">
        <w:rPr>
          <w:lang w:val="en-ZW"/>
        </w:rPr>
        <w:t xml:space="preserve">Application </w:t>
      </w:r>
      <w:r>
        <w:rPr>
          <w:lang w:val="en-ZW"/>
        </w:rPr>
        <w:t>Details</w:t>
      </w:r>
      <w:bookmarkEnd w:id="3"/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>User Group Number: 614807</w:t>
      </w:r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 xml:space="preserve">Live Application ID: c985bfa0-4d24-46a1-8f39-4b24ed0db774  </w:t>
      </w:r>
      <w:r>
        <w:rPr>
          <w:lang w:val="en-ZW"/>
        </w:rPr>
        <w:t>(</w:t>
      </w:r>
      <w:r w:rsidRPr="004B4136">
        <w:rPr>
          <w:lang w:val="en-ZW"/>
        </w:rPr>
        <w:t xml:space="preserve">not </w:t>
      </w:r>
      <w:r>
        <w:rPr>
          <w:lang w:val="en-ZW"/>
        </w:rPr>
        <w:t xml:space="preserve">yet </w:t>
      </w:r>
      <w:r w:rsidRPr="004B4136">
        <w:rPr>
          <w:lang w:val="en-ZW"/>
        </w:rPr>
        <w:t>working</w:t>
      </w:r>
      <w:r>
        <w:rPr>
          <w:lang w:val="en-ZW"/>
        </w:rPr>
        <w:t>)</w:t>
      </w:r>
    </w:p>
    <w:p w:rsidR="004B4136" w:rsidRPr="004B4136" w:rsidRDefault="004B4136" w:rsidP="004B4136">
      <w:pPr>
        <w:rPr>
          <w:lang w:val="en-ZW"/>
        </w:rPr>
      </w:pPr>
      <w:r>
        <w:rPr>
          <w:lang w:val="en-ZW"/>
        </w:rPr>
        <w:t>T</w:t>
      </w:r>
      <w:r w:rsidRPr="004B4136">
        <w:rPr>
          <w:lang w:val="en-ZW"/>
        </w:rPr>
        <w:t>est Application ID: ec530</w:t>
      </w:r>
      <w:r>
        <w:rPr>
          <w:lang w:val="en-ZW"/>
        </w:rPr>
        <w:t>efc-12e2-4a82-bb09-639a6fce744c (</w:t>
      </w:r>
      <w:r w:rsidRPr="004B4136">
        <w:rPr>
          <w:lang w:val="en-ZW"/>
        </w:rPr>
        <w:t>working</w:t>
      </w:r>
      <w:r>
        <w:rPr>
          <w:lang w:val="en-ZW"/>
        </w:rPr>
        <w:t>)</w:t>
      </w:r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>Product: Enterprise</w:t>
      </w:r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>Technical Email Address: richardm@afrosoft.co.zw</w:t>
      </w:r>
    </w:p>
    <w:p w:rsidR="004B4136" w:rsidRPr="004B4136" w:rsidRDefault="004B4136" w:rsidP="004B4136">
      <w:pPr>
        <w:rPr>
          <w:b/>
          <w:lang w:val="en-ZW"/>
        </w:rPr>
      </w:pPr>
      <w:r w:rsidRPr="004B4136">
        <w:rPr>
          <w:b/>
          <w:lang w:val="en-ZW"/>
        </w:rPr>
        <w:t>Application Description:</w:t>
      </w:r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>Afrosoft Holdings ENTERPRISE</w:t>
      </w:r>
    </w:p>
    <w:p w:rsidR="004B4136" w:rsidRPr="004B4136" w:rsidRDefault="004B4136" w:rsidP="004B4136">
      <w:pPr>
        <w:rPr>
          <w:b/>
          <w:lang w:val="en-ZW"/>
        </w:rPr>
      </w:pPr>
      <w:r w:rsidRPr="004B4136">
        <w:rPr>
          <w:b/>
          <w:lang w:val="en-ZW"/>
        </w:rPr>
        <w:t>Certificates for Live Application ID:</w:t>
      </w:r>
    </w:p>
    <w:p w:rsidR="004B4136" w:rsidRPr="004B4136" w:rsidRDefault="004B4136" w:rsidP="004B4136">
      <w:pPr>
        <w:rPr>
          <w:lang w:val="en-ZW"/>
        </w:rPr>
      </w:pPr>
      <w:r w:rsidRPr="004B4136">
        <w:rPr>
          <w:lang w:val="en-ZW"/>
        </w:rPr>
        <w:t>df09b961-8d62-4fde-a83c-855f933f5bcd</w:t>
      </w:r>
      <w:r w:rsidRPr="004B4136">
        <w:rPr>
          <w:lang w:val="en-ZW"/>
        </w:rPr>
        <w:tab/>
      </w:r>
      <w:r>
        <w:rPr>
          <w:lang w:val="en-ZW"/>
        </w:rPr>
        <w:t>(</w:t>
      </w:r>
      <w:r w:rsidRPr="004B4136">
        <w:rPr>
          <w:lang w:val="en-ZW"/>
        </w:rPr>
        <w:t xml:space="preserve">not </w:t>
      </w:r>
      <w:r>
        <w:rPr>
          <w:lang w:val="en-ZW"/>
        </w:rPr>
        <w:t xml:space="preserve">yet </w:t>
      </w:r>
      <w:r w:rsidRPr="004B4136">
        <w:rPr>
          <w:lang w:val="en-ZW"/>
        </w:rPr>
        <w:t>working</w:t>
      </w:r>
      <w:r>
        <w:rPr>
          <w:lang w:val="en-ZW"/>
        </w:rPr>
        <w:t>)</w:t>
      </w:r>
    </w:p>
    <w:p w:rsidR="004B4136" w:rsidRPr="004B4136" w:rsidRDefault="004B4136" w:rsidP="004B4136">
      <w:pPr>
        <w:rPr>
          <w:lang w:val="en-ZW"/>
        </w:rPr>
      </w:pPr>
      <w:bookmarkStart w:id="4" w:name="OLE_LINK1"/>
      <w:bookmarkStart w:id="5" w:name="OLE_LINK2"/>
      <w:r w:rsidRPr="004B4136">
        <w:rPr>
          <w:lang w:val="en-ZW"/>
        </w:rPr>
        <w:t>a2120034-9ce1-467e-82e5-e42d349f61d5</w:t>
      </w:r>
      <w:bookmarkEnd w:id="4"/>
      <w:bookmarkEnd w:id="5"/>
      <w:r w:rsidRPr="004B4136">
        <w:rPr>
          <w:lang w:val="en-ZW"/>
        </w:rPr>
        <w:tab/>
      </w:r>
      <w:r>
        <w:rPr>
          <w:lang w:val="en-ZW"/>
        </w:rPr>
        <w:t>(</w:t>
      </w:r>
      <w:r w:rsidRPr="004B4136">
        <w:rPr>
          <w:lang w:val="en-ZW"/>
        </w:rPr>
        <w:t>working</w:t>
      </w:r>
      <w:r>
        <w:rPr>
          <w:lang w:val="en-ZW"/>
        </w:rPr>
        <w:t>)</w:t>
      </w:r>
    </w:p>
    <w:p w:rsidR="004B4136" w:rsidRPr="004B4136" w:rsidRDefault="004B4136" w:rsidP="004B4136">
      <w:pPr>
        <w:rPr>
          <w:b/>
          <w:lang w:val="en-ZW"/>
        </w:rPr>
      </w:pPr>
      <w:r w:rsidRPr="004B4136">
        <w:rPr>
          <w:b/>
          <w:lang w:val="en-ZW"/>
        </w:rPr>
        <w:t>Certificates for Test Application ID:</w:t>
      </w:r>
    </w:p>
    <w:p w:rsidR="004B4136" w:rsidRPr="004B4136" w:rsidRDefault="004B4136" w:rsidP="004B4136">
      <w:pPr>
        <w:rPr>
          <w:lang w:val="en-ZW"/>
        </w:rPr>
      </w:pPr>
      <w:bookmarkStart w:id="6" w:name="OLE_LINK3"/>
      <w:bookmarkStart w:id="7" w:name="OLE_LINK4"/>
      <w:r w:rsidRPr="004B4136">
        <w:rPr>
          <w:lang w:val="en-ZW"/>
        </w:rPr>
        <w:t>df09b961-8d62-4fde-a83c-855f933f5bcd</w:t>
      </w:r>
      <w:bookmarkEnd w:id="6"/>
      <w:bookmarkEnd w:id="7"/>
      <w:r w:rsidRPr="004B4136">
        <w:rPr>
          <w:lang w:val="en-ZW"/>
        </w:rPr>
        <w:t xml:space="preserve"> (working)</w:t>
      </w:r>
    </w:p>
    <w:p w:rsidR="004B4136" w:rsidRDefault="004B4136" w:rsidP="004B4136">
      <w:pPr>
        <w:rPr>
          <w:lang w:val="en-ZW"/>
        </w:rPr>
      </w:pPr>
      <w:r w:rsidRPr="004B4136">
        <w:rPr>
          <w:lang w:val="en-ZW"/>
        </w:rPr>
        <w:t>a2120</w:t>
      </w:r>
      <w:r>
        <w:rPr>
          <w:lang w:val="en-ZW"/>
        </w:rPr>
        <w:t xml:space="preserve">034-9ce1-467e-82e5-e42d349f61d5 </w:t>
      </w:r>
      <w:r w:rsidRPr="004B4136">
        <w:rPr>
          <w:lang w:val="en-ZW"/>
        </w:rPr>
        <w:t>(working)</w:t>
      </w:r>
    </w:p>
    <w:p w:rsidR="004B4136" w:rsidRDefault="004B4136" w:rsidP="004B4136">
      <w:pPr>
        <w:pStyle w:val="Heading2"/>
        <w:rPr>
          <w:lang w:val="en-ZW"/>
        </w:rPr>
      </w:pPr>
      <w:bookmarkStart w:id="8" w:name="_Toc465676757"/>
      <w:r>
        <w:rPr>
          <w:lang w:val="en-ZW"/>
        </w:rPr>
        <w:t>Test Cards</w:t>
      </w:r>
      <w:bookmarkEnd w:id="8"/>
    </w:p>
    <w:p w:rsidR="004B4136" w:rsidRPr="004B4136" w:rsidRDefault="004B4136" w:rsidP="004B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MasterCard </w:t>
      </w:r>
      <w:proofErr w:type="gramStart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number :</w:t>
      </w:r>
      <w:proofErr w:type="gramEnd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  5321 6200 6280 0400</w:t>
      </w:r>
    </w:p>
    <w:p w:rsidR="004B4136" w:rsidRPr="004B4136" w:rsidRDefault="004B4136" w:rsidP="004B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Expiration </w:t>
      </w:r>
      <w:proofErr w:type="gramStart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Date :</w:t>
      </w:r>
      <w:proofErr w:type="gramEnd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                     10/16</w:t>
      </w:r>
    </w:p>
    <w:p w:rsidR="004B4136" w:rsidRPr="004B4136" w:rsidRDefault="004B4136" w:rsidP="004B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proofErr w:type="gramStart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CVV :</w:t>
      </w:r>
      <w:proofErr w:type="gramEnd"/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                                      530</w:t>
      </w:r>
    </w:p>
    <w:p w:rsidR="004B4136" w:rsidRPr="004B4136" w:rsidRDefault="004B4136" w:rsidP="004B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4B4136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 </w:t>
      </w:r>
    </w:p>
    <w:p w:rsidR="004B4136" w:rsidRDefault="0015454D" w:rsidP="0015454D">
      <w:pPr>
        <w:pStyle w:val="Heading3"/>
        <w:rPr>
          <w:lang w:val="en-ZW"/>
        </w:rPr>
      </w:pPr>
      <w:bookmarkStart w:id="9" w:name="_Toc465676758"/>
      <w:r>
        <w:rPr>
          <w:lang w:val="en-ZW"/>
        </w:rPr>
        <w:t>Other</w:t>
      </w:r>
      <w:bookmarkEnd w:id="9"/>
    </w:p>
    <w:p w:rsidR="004B4136" w:rsidRDefault="0015454D" w:rsidP="004B4136">
      <w:pPr>
        <w:rPr>
          <w:lang w:val="en-ZW"/>
        </w:rPr>
      </w:pPr>
      <w:proofErr w:type="gramStart"/>
      <w:r>
        <w:rPr>
          <w:lang w:val="en-ZW"/>
        </w:rPr>
        <w:t>PAN :</w:t>
      </w:r>
      <w:proofErr w:type="gramEnd"/>
      <w:r>
        <w:rPr>
          <w:lang w:val="en-ZW"/>
        </w:rPr>
        <w:t xml:space="preserve"> 4242424242424242</w:t>
      </w:r>
      <w:r>
        <w:rPr>
          <w:lang w:val="en-ZW"/>
        </w:rPr>
        <w:tab/>
        <w:t>CVV: 123</w:t>
      </w:r>
    </w:p>
    <w:p w:rsidR="0015454D" w:rsidRDefault="0015454D" w:rsidP="0015454D">
      <w:pPr>
        <w:rPr>
          <w:lang w:val="en-ZW"/>
        </w:rPr>
      </w:pPr>
      <w:proofErr w:type="gramStart"/>
      <w:r>
        <w:rPr>
          <w:lang w:val="en-ZW"/>
        </w:rPr>
        <w:t>PAN :</w:t>
      </w:r>
      <w:proofErr w:type="gramEnd"/>
      <w:r>
        <w:rPr>
          <w:lang w:val="en-ZW"/>
        </w:rPr>
        <w:t xml:space="preserve"> </w:t>
      </w:r>
      <w:r>
        <w:t>4000000000000002</w:t>
      </w:r>
      <w:r>
        <w:rPr>
          <w:lang w:val="en-ZW"/>
        </w:rPr>
        <w:tab/>
        <w:t>CVV: 123</w:t>
      </w:r>
    </w:p>
    <w:p w:rsidR="0015454D" w:rsidRDefault="00650776" w:rsidP="00650776">
      <w:pPr>
        <w:pStyle w:val="Heading3"/>
        <w:rPr>
          <w:lang w:val="en-ZW"/>
        </w:rPr>
      </w:pPr>
      <w:bookmarkStart w:id="10" w:name="_Toc465676759"/>
      <w:r>
        <w:rPr>
          <w:lang w:val="en-ZW"/>
        </w:rPr>
        <w:t>Resourceful Links</w:t>
      </w:r>
      <w:bookmarkEnd w:id="10"/>
    </w:p>
    <w:p w:rsidR="00650776" w:rsidRDefault="00086D1B" w:rsidP="004B4136">
      <w:pPr>
        <w:rPr>
          <w:lang w:val="en-ZW"/>
        </w:rPr>
      </w:pPr>
      <w:hyperlink r:id="rId7" w:history="1">
        <w:r w:rsidR="00650776" w:rsidRPr="004611BA">
          <w:rPr>
            <w:rStyle w:val="Hyperlink"/>
            <w:lang w:val="en-ZW"/>
          </w:rPr>
          <w:t>http://forum.iveri.com/viewtopic.php?f=5&amp;t=10</w:t>
        </w:r>
      </w:hyperlink>
    </w:p>
    <w:p w:rsidR="00650776" w:rsidRDefault="00650776" w:rsidP="00650776">
      <w:pPr>
        <w:pStyle w:val="Heading3"/>
        <w:rPr>
          <w:lang w:val="en-ZW"/>
        </w:rPr>
      </w:pPr>
      <w:bookmarkStart w:id="11" w:name="_Toc465676760"/>
      <w:r>
        <w:rPr>
          <w:lang w:val="en-ZW"/>
        </w:rPr>
        <w:lastRenderedPageBreak/>
        <w:t>Issues</w:t>
      </w:r>
      <w:bookmarkEnd w:id="11"/>
      <w:r>
        <w:rPr>
          <w:lang w:val="en-ZW"/>
        </w:rPr>
        <w:t xml:space="preserve"> </w:t>
      </w:r>
    </w:p>
    <w:p w:rsidR="00650776" w:rsidRDefault="006D22BA" w:rsidP="006D22BA">
      <w:pPr>
        <w:pStyle w:val="ListParagraph"/>
        <w:numPr>
          <w:ilvl w:val="0"/>
          <w:numId w:val="1"/>
        </w:numPr>
        <w:rPr>
          <w:lang w:val="en-ZW"/>
        </w:rPr>
      </w:pPr>
      <w:r w:rsidRPr="006D22BA">
        <w:rPr>
          <w:lang w:val="en-ZW"/>
        </w:rPr>
        <w:t xml:space="preserve">Rebuild solution might delete iVeri.Client.dll. To solve this read it from </w:t>
      </w:r>
      <w:hyperlink r:id="rId8" w:history="1">
        <w:r w:rsidRPr="006D22BA">
          <w:rPr>
            <w:rStyle w:val="Hyperlink"/>
            <w:lang w:val="en-ZW"/>
          </w:rPr>
          <w:t xml:space="preserve">\\AFROSOFT02\Data </w:t>
        </w:r>
        <w:proofErr w:type="spellStart"/>
        <w:r w:rsidRPr="006D22BA">
          <w:rPr>
            <w:rStyle w:val="Hyperlink"/>
            <w:lang w:val="en-ZW"/>
          </w:rPr>
          <w:t>Center</w:t>
        </w:r>
        <w:proofErr w:type="spellEnd"/>
        <w:r w:rsidRPr="006D22BA">
          <w:rPr>
            <w:rStyle w:val="Hyperlink"/>
            <w:lang w:val="en-ZW"/>
          </w:rPr>
          <w:t>\</w:t>
        </w:r>
        <w:proofErr w:type="spellStart"/>
        <w:r w:rsidRPr="006D22BA">
          <w:rPr>
            <w:rStyle w:val="Hyperlink"/>
            <w:lang w:val="en-ZW"/>
          </w:rPr>
          <w:t>tafadzwac</w:t>
        </w:r>
        <w:proofErr w:type="spellEnd"/>
        <w:r w:rsidRPr="006D22BA">
          <w:rPr>
            <w:rStyle w:val="Hyperlink"/>
            <w:lang w:val="en-ZW"/>
          </w:rPr>
          <w:t>\documents\projects\</w:t>
        </w:r>
        <w:proofErr w:type="spellStart"/>
        <w:r w:rsidRPr="006D22BA">
          <w:rPr>
            <w:rStyle w:val="Hyperlink"/>
            <w:lang w:val="en-ZW"/>
          </w:rPr>
          <w:t>iveri</w:t>
        </w:r>
        <w:proofErr w:type="spellEnd"/>
        <w:r w:rsidRPr="006D22BA">
          <w:rPr>
            <w:rStyle w:val="Hyperlink"/>
            <w:lang w:val="en-ZW"/>
          </w:rPr>
          <w:t>\iVeriClient.Net.402</w:t>
        </w:r>
      </w:hyperlink>
    </w:p>
    <w:p w:rsidR="006D22BA" w:rsidRPr="006D22BA" w:rsidRDefault="006D22BA" w:rsidP="006D22BA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 xml:space="preserve">In the event that the service does not run as expected with the issue resting on missing </w:t>
      </w:r>
      <w:proofErr w:type="spellStart"/>
      <w:r w:rsidRPr="006D22BA">
        <w:rPr>
          <w:lang w:val="en-ZW"/>
        </w:rPr>
        <w:t>iVeriClient</w:t>
      </w:r>
      <w:r>
        <w:rPr>
          <w:lang w:val="en-ZW"/>
        </w:rPr>
        <w:t>.config</w:t>
      </w:r>
      <w:proofErr w:type="spellEnd"/>
      <w:r>
        <w:rPr>
          <w:lang w:val="en-ZW"/>
        </w:rPr>
        <w:t xml:space="preserve">. This file should be obtained from </w:t>
      </w:r>
      <w:hyperlink r:id="rId9" w:history="1">
        <w:r w:rsidRPr="006D22BA">
          <w:rPr>
            <w:rStyle w:val="Hyperlink"/>
            <w:lang w:val="en-ZW"/>
          </w:rPr>
          <w:t xml:space="preserve">\\AFROSOFT02\Data </w:t>
        </w:r>
        <w:proofErr w:type="spellStart"/>
        <w:r w:rsidRPr="006D22BA">
          <w:rPr>
            <w:rStyle w:val="Hyperlink"/>
            <w:lang w:val="en-ZW"/>
          </w:rPr>
          <w:t>Center</w:t>
        </w:r>
        <w:proofErr w:type="spellEnd"/>
        <w:r w:rsidRPr="006D22BA">
          <w:rPr>
            <w:rStyle w:val="Hyperlink"/>
            <w:lang w:val="en-ZW"/>
          </w:rPr>
          <w:t>\</w:t>
        </w:r>
        <w:proofErr w:type="spellStart"/>
        <w:r w:rsidRPr="006D22BA">
          <w:rPr>
            <w:rStyle w:val="Hyperlink"/>
            <w:lang w:val="en-ZW"/>
          </w:rPr>
          <w:t>tafadzwac</w:t>
        </w:r>
        <w:proofErr w:type="spellEnd"/>
        <w:r w:rsidRPr="006D22BA">
          <w:rPr>
            <w:rStyle w:val="Hyperlink"/>
            <w:lang w:val="en-ZW"/>
          </w:rPr>
          <w:t>\documents\projects\</w:t>
        </w:r>
        <w:proofErr w:type="spellStart"/>
        <w:r w:rsidRPr="006D22BA">
          <w:rPr>
            <w:rStyle w:val="Hyperlink"/>
            <w:lang w:val="en-ZW"/>
          </w:rPr>
          <w:t>iveri</w:t>
        </w:r>
        <w:proofErr w:type="spellEnd"/>
        <w:r w:rsidRPr="006D22BA">
          <w:rPr>
            <w:rStyle w:val="Hyperlink"/>
            <w:lang w:val="en-ZW"/>
          </w:rPr>
          <w:t>\iVeriClient.Net.402</w:t>
        </w:r>
      </w:hyperlink>
      <w:r>
        <w:rPr>
          <w:lang w:val="en-ZW"/>
        </w:rPr>
        <w:t xml:space="preserve"> and placed in </w:t>
      </w:r>
      <w:r w:rsidRPr="006D22BA">
        <w:rPr>
          <w:lang w:val="en-ZW"/>
        </w:rPr>
        <w:t>C:\Windows\SysWOW64\inetsrv</w:t>
      </w:r>
    </w:p>
    <w:p w:rsidR="006D22BA" w:rsidRPr="004B4136" w:rsidRDefault="006D22BA" w:rsidP="004B4136">
      <w:pPr>
        <w:rPr>
          <w:lang w:val="en-ZW"/>
        </w:rPr>
      </w:pPr>
    </w:p>
    <w:p w:rsidR="00BF6FEC" w:rsidRDefault="00BF6FEC" w:rsidP="00BF6FEC">
      <w:pPr>
        <w:pStyle w:val="Heading2"/>
        <w:rPr>
          <w:lang w:val="en-ZW"/>
        </w:rPr>
      </w:pPr>
      <w:bookmarkStart w:id="12" w:name="_Toc465676761"/>
      <w:r>
        <w:rPr>
          <w:lang w:val="en-ZW"/>
        </w:rPr>
        <w:t>Website</w:t>
      </w:r>
      <w:bookmarkEnd w:id="12"/>
    </w:p>
    <w:p w:rsidR="00BF6FEC" w:rsidRDefault="00BF6FEC" w:rsidP="00BF6FEC">
      <w:pPr>
        <w:rPr>
          <w:lang w:val="en-ZW"/>
        </w:rPr>
      </w:pPr>
      <w:r>
        <w:rPr>
          <w:lang w:val="en-ZW"/>
        </w:rPr>
        <w:t xml:space="preserve">ASP.NET </w:t>
      </w:r>
      <w:r w:rsidR="00DE59A1">
        <w:rPr>
          <w:lang w:val="en-ZW"/>
        </w:rPr>
        <w:t>website integrating with the payment gateway.</w:t>
      </w:r>
      <w:r w:rsidR="00807507">
        <w:rPr>
          <w:lang w:val="en-ZW"/>
        </w:rPr>
        <w:t xml:space="preserve"> The web application handles the redirects and consists of the Transaction Termination page.</w:t>
      </w:r>
    </w:p>
    <w:p w:rsidR="00DE59A1" w:rsidRDefault="00DE59A1" w:rsidP="00DE59A1">
      <w:pPr>
        <w:rPr>
          <w:lang w:val="en-ZW"/>
        </w:rPr>
      </w:pPr>
      <w:r>
        <w:rPr>
          <w:lang w:val="en-ZW"/>
        </w:rPr>
        <w:t>192.168.10.11/Web Services\</w:t>
      </w:r>
      <w:proofErr w:type="spellStart"/>
      <w:r>
        <w:rPr>
          <w:lang w:val="en-ZW"/>
        </w:rPr>
        <w:t>PaymentGateway</w:t>
      </w:r>
      <w:proofErr w:type="spellEnd"/>
      <w:r>
        <w:rPr>
          <w:lang w:val="en-ZW"/>
        </w:rPr>
        <w:t>\</w:t>
      </w:r>
      <w:proofErr w:type="spellStart"/>
      <w:r>
        <w:rPr>
          <w:lang w:val="en-ZW"/>
        </w:rPr>
        <w:t>PaymentGateway</w:t>
      </w:r>
      <w:proofErr w:type="spellEnd"/>
    </w:p>
    <w:p w:rsidR="006D22BA" w:rsidRDefault="006D22BA" w:rsidP="006D22BA">
      <w:pPr>
        <w:pStyle w:val="Heading2"/>
        <w:rPr>
          <w:lang w:val="en-ZW"/>
        </w:rPr>
      </w:pPr>
      <w:bookmarkStart w:id="13" w:name="_Toc465676762"/>
      <w:r>
        <w:rPr>
          <w:lang w:val="en-ZW"/>
        </w:rPr>
        <w:t>API usage Documentation</w:t>
      </w:r>
      <w:bookmarkEnd w:id="13"/>
      <w:r>
        <w:rPr>
          <w:lang w:val="en-ZW"/>
        </w:rPr>
        <w:t xml:space="preserve"> </w:t>
      </w:r>
    </w:p>
    <w:p w:rsidR="006D22BA" w:rsidRDefault="00441DD5" w:rsidP="006D22BA">
      <w:pPr>
        <w:rPr>
          <w:rStyle w:val="Hyperlink"/>
          <w:lang w:val="en-ZW"/>
        </w:rPr>
      </w:pPr>
      <w:r>
        <w:rPr>
          <w:lang w:val="en-ZW"/>
        </w:rPr>
        <w:t xml:space="preserve">The Web Service usage documentation is hosted at </w:t>
      </w:r>
      <w:hyperlink r:id="rId10" w:history="1">
        <w:r w:rsidR="006D22BA" w:rsidRPr="00441DD5">
          <w:rPr>
            <w:rStyle w:val="Hyperlink"/>
            <w:lang w:val="en-ZW"/>
          </w:rPr>
          <w:t>http://</w:t>
        </w:r>
        <w:r w:rsidRPr="00441DD5">
          <w:rPr>
            <w:rStyle w:val="Hyperlink"/>
            <w:lang w:val="en-ZW"/>
          </w:rPr>
          <w:t>192.168.10.100</w:t>
        </w:r>
        <w:r w:rsidR="006D22BA" w:rsidRPr="00441DD5">
          <w:rPr>
            <w:rStyle w:val="Hyperlink"/>
            <w:lang w:val="en-ZW"/>
          </w:rPr>
          <w:t>:15006</w:t>
        </w:r>
      </w:hyperlink>
    </w:p>
    <w:p w:rsidR="00203EED" w:rsidRDefault="00203EED" w:rsidP="006D22BA">
      <w:pPr>
        <w:rPr>
          <w:rStyle w:val="Hyperlink"/>
          <w:lang w:val="en-ZW"/>
        </w:rPr>
      </w:pPr>
    </w:p>
    <w:p w:rsidR="00203EED" w:rsidRDefault="000F44F4" w:rsidP="006D22BA">
      <w:pPr>
        <w:rPr>
          <w:rStyle w:val="Hyperlink"/>
          <w:u w:val="none"/>
          <w:lang w:val="en-ZW"/>
        </w:rPr>
      </w:pPr>
      <w:r>
        <w:rPr>
          <w:rStyle w:val="Hyperlink"/>
          <w:lang w:val="en-ZW"/>
        </w:rPr>
        <w:t>Environment Setup</w:t>
      </w:r>
    </w:p>
    <w:p w:rsidR="000F44F4" w:rsidRDefault="000F44F4" w:rsidP="006D22BA">
      <w:pPr>
        <w:rPr>
          <w:rStyle w:val="Hyperlink"/>
          <w:u w:val="none"/>
          <w:lang w:val="en-ZW"/>
        </w:rPr>
      </w:pP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To make use of </w:t>
      </w:r>
      <w:proofErr w:type="spellStart"/>
      <w:r w:rsidRPr="000F44F4">
        <w:rPr>
          <w:lang w:val="en-ZW"/>
        </w:rPr>
        <w:t>iVeriClient</w:t>
      </w:r>
      <w:proofErr w:type="spellEnd"/>
      <w:r w:rsidRPr="000F44F4">
        <w:rPr>
          <w:lang w:val="en-ZW"/>
        </w:rPr>
        <w:t xml:space="preserve"> 4.0.2 you need at least have Microsoft .NET Framework 4.5 </w:t>
      </w:r>
    </w:p>
    <w:p w:rsidR="000F44F4" w:rsidRPr="000F44F4" w:rsidRDefault="000F44F4" w:rsidP="000F44F4">
      <w:pPr>
        <w:rPr>
          <w:lang w:val="en-ZW"/>
        </w:rPr>
      </w:pPr>
      <w:proofErr w:type="gramStart"/>
      <w:r w:rsidRPr="000F44F4">
        <w:rPr>
          <w:lang w:val="en-ZW"/>
        </w:rPr>
        <w:t>For the purpose of</w:t>
      </w:r>
      <w:proofErr w:type="gramEnd"/>
      <w:r w:rsidRPr="000F44F4">
        <w:rPr>
          <w:lang w:val="en-ZW"/>
        </w:rPr>
        <w:t xml:space="preserve"> this exercise </w:t>
      </w:r>
      <w:proofErr w:type="spellStart"/>
      <w:r w:rsidRPr="000F44F4">
        <w:rPr>
          <w:lang w:val="en-ZW"/>
        </w:rPr>
        <w:t>i</w:t>
      </w:r>
      <w:proofErr w:type="spellEnd"/>
      <w:r w:rsidRPr="000F44F4">
        <w:rPr>
          <w:lang w:val="en-ZW"/>
        </w:rPr>
        <w:t xml:space="preserve"> will assume that you will be making use of the following directory as your </w:t>
      </w:r>
      <w:proofErr w:type="spellStart"/>
      <w:r w:rsidRPr="000F44F4">
        <w:rPr>
          <w:lang w:val="en-ZW"/>
        </w:rPr>
        <w:t>iVeri</w:t>
      </w:r>
      <w:proofErr w:type="spellEnd"/>
      <w:r w:rsidRPr="000F44F4">
        <w:rPr>
          <w:lang w:val="en-ZW"/>
        </w:rPr>
        <w:t xml:space="preserve"> Client Working Directory.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C:\iVeriClient</w:t>
      </w:r>
    </w:p>
    <w:p w:rsidR="000F44F4" w:rsidRPr="000F44F4" w:rsidRDefault="000F44F4" w:rsidP="000F44F4">
      <w:pPr>
        <w:rPr>
          <w:lang w:val="en-ZW"/>
        </w:rPr>
      </w:pP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Please Note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This directory does not have to be the same as above. </w:t>
      </w:r>
      <w:proofErr w:type="gramStart"/>
      <w:r w:rsidRPr="000F44F4">
        <w:rPr>
          <w:lang w:val="en-ZW"/>
        </w:rPr>
        <w:t>However</w:t>
      </w:r>
      <w:proofErr w:type="gramEnd"/>
      <w:r w:rsidRPr="000F44F4">
        <w:rPr>
          <w:lang w:val="en-ZW"/>
        </w:rPr>
        <w:t xml:space="preserve"> it has to be a directory that the user running your application will have access to. 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Create your working directory</w:t>
      </w:r>
    </w:p>
    <w:p w:rsidR="000F44F4" w:rsidRPr="000F44F4" w:rsidRDefault="000F44F4" w:rsidP="000F44F4">
      <w:pPr>
        <w:rPr>
          <w:lang w:val="en-ZW"/>
        </w:rPr>
      </w:pP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Windows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Right Click Computer -&gt; Properties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Click on Advanced System Settings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Click on Environment Variables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Under System Variables click on New.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Variable Name = </w:t>
      </w:r>
      <w:proofErr w:type="spellStart"/>
      <w:r w:rsidRPr="000F44F4">
        <w:rPr>
          <w:lang w:val="en-ZW"/>
        </w:rPr>
        <w:t>iVeriClient_Home</w:t>
      </w:r>
      <w:proofErr w:type="spellEnd"/>
    </w:p>
    <w:p w:rsidR="000F44F4" w:rsidRDefault="000F44F4" w:rsidP="000F44F4">
      <w:pPr>
        <w:rPr>
          <w:lang w:val="en-ZW"/>
        </w:rPr>
      </w:pPr>
      <w:r w:rsidRPr="000F44F4">
        <w:rPr>
          <w:lang w:val="en-ZW"/>
        </w:rPr>
        <w:t>Variable Value = C:\iVeriClient</w:t>
      </w:r>
    </w:p>
    <w:p w:rsidR="000F44F4" w:rsidRDefault="000F44F4" w:rsidP="000F44F4">
      <w:pPr>
        <w:rPr>
          <w:lang w:val="en-ZW"/>
        </w:rPr>
      </w:pP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lastRenderedPageBreak/>
        <w:t>Note</w:t>
      </w:r>
    </w:p>
    <w:p w:rsidR="000F44F4" w:rsidRDefault="000F44F4" w:rsidP="000F44F4">
      <w:pPr>
        <w:rPr>
          <w:lang w:val="en-ZW"/>
        </w:rPr>
      </w:pPr>
      <w:r w:rsidRPr="000F44F4">
        <w:rPr>
          <w:lang w:val="en-ZW"/>
        </w:rPr>
        <w:t>that the directory "C:\iVeriClient" needs to be created before you start the process as discussed above. You may be required to reboot the machine after updating your Environment Variables.</w:t>
      </w:r>
      <w:bookmarkStart w:id="14" w:name="_GoBack"/>
      <w:bookmarkEnd w:id="14"/>
    </w:p>
    <w:p w:rsidR="00086D1B" w:rsidRPr="00086D1B" w:rsidRDefault="00086D1B" w:rsidP="00086D1B">
      <w:pPr>
        <w:rPr>
          <w:color w:val="00B0F0"/>
          <w:u w:val="single"/>
          <w:lang w:val="en-ZW"/>
        </w:rPr>
      </w:pPr>
      <w:r w:rsidRPr="00086D1B">
        <w:rPr>
          <w:color w:val="00B0F0"/>
          <w:u w:val="single"/>
          <w:lang w:val="en-ZW"/>
        </w:rPr>
        <w:t xml:space="preserve">Running </w:t>
      </w:r>
      <w:proofErr w:type="spellStart"/>
      <w:r w:rsidRPr="00086D1B">
        <w:rPr>
          <w:color w:val="00B0F0"/>
          <w:u w:val="single"/>
          <w:lang w:val="en-ZW"/>
        </w:rPr>
        <w:t>iVeri</w:t>
      </w:r>
      <w:proofErr w:type="spellEnd"/>
      <w:r w:rsidRPr="00086D1B">
        <w:rPr>
          <w:color w:val="00B0F0"/>
          <w:u w:val="single"/>
          <w:lang w:val="en-ZW"/>
        </w:rPr>
        <w:t xml:space="preserve"> Client for the first time</w:t>
      </w:r>
    </w:p>
    <w:p w:rsidR="00086D1B" w:rsidRPr="00086D1B" w:rsidRDefault="00086D1B" w:rsidP="00086D1B">
      <w:pPr>
        <w:rPr>
          <w:lang w:val="en-ZW"/>
        </w:rPr>
      </w:pP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 xml:space="preserve">copy the </w:t>
      </w:r>
      <w:proofErr w:type="spellStart"/>
      <w:r w:rsidRPr="00086D1B">
        <w:rPr>
          <w:lang w:val="en-ZW"/>
        </w:rPr>
        <w:t>DefaultCertificateID</w:t>
      </w:r>
      <w:proofErr w:type="spellEnd"/>
      <w:r w:rsidRPr="00086D1B">
        <w:rPr>
          <w:lang w:val="en-ZW"/>
        </w:rPr>
        <w:t xml:space="preserve"> under your current gateway. 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>&lt;DEFAULTCERTIFICATEID&gt;7eb345af-dc94-413b-918c-81b33419383f&lt;/DEFAULTCERTIFICATEID&gt;</w:t>
      </w:r>
    </w:p>
    <w:p w:rsidR="00086D1B" w:rsidRDefault="00086D1B" w:rsidP="00086D1B">
      <w:pPr>
        <w:rPr>
          <w:lang w:val="en-ZW"/>
        </w:rPr>
      </w:pPr>
      <w:r w:rsidRPr="00086D1B">
        <w:rPr>
          <w:lang w:val="en-ZW"/>
        </w:rPr>
        <w:t xml:space="preserve">Place your new iVeriClientConfig.exe and iVeriClient.dll in your </w:t>
      </w:r>
      <w:proofErr w:type="spellStart"/>
      <w:r w:rsidRPr="00086D1B">
        <w:rPr>
          <w:lang w:val="en-ZW"/>
        </w:rPr>
        <w:t>iVeriClient_Home</w:t>
      </w:r>
      <w:proofErr w:type="spellEnd"/>
      <w:r w:rsidRPr="00086D1B">
        <w:rPr>
          <w:lang w:val="en-ZW"/>
        </w:rPr>
        <w:t xml:space="preserve"> directory. 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>Run the iVeriClientConfig.exe as Administrator.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 xml:space="preserve">You may be prompted to choose a default gateway you will be making use of 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 xml:space="preserve">please enter </w:t>
      </w:r>
      <w:proofErr w:type="spellStart"/>
      <w:r w:rsidRPr="00086D1B">
        <w:rPr>
          <w:lang w:val="en-ZW"/>
        </w:rPr>
        <w:t>nedbank</w:t>
      </w:r>
      <w:proofErr w:type="spellEnd"/>
      <w:r w:rsidRPr="00086D1B">
        <w:rPr>
          <w:lang w:val="en-ZW"/>
        </w:rPr>
        <w:t xml:space="preserve"> for the Nedbank gateway or enter host for other banks.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 xml:space="preserve">Now the following will be </w:t>
      </w:r>
      <w:proofErr w:type="spellStart"/>
      <w:r w:rsidRPr="00086D1B">
        <w:rPr>
          <w:lang w:val="en-ZW"/>
        </w:rPr>
        <w:t>desplayed</w:t>
      </w:r>
      <w:proofErr w:type="spellEnd"/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>Image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>Now capture your default certificate as shown below, note that this is the certificate id we copied above.</w:t>
      </w:r>
    </w:p>
    <w:p w:rsidR="00086D1B" w:rsidRPr="00086D1B" w:rsidRDefault="00086D1B" w:rsidP="00086D1B">
      <w:pPr>
        <w:rPr>
          <w:lang w:val="en-ZW"/>
        </w:rPr>
      </w:pPr>
      <w:r w:rsidRPr="00086D1B">
        <w:rPr>
          <w:lang w:val="en-ZW"/>
        </w:rPr>
        <w:t>Image</w:t>
      </w:r>
    </w:p>
    <w:p w:rsidR="000F44F4" w:rsidRDefault="00086D1B" w:rsidP="00086D1B">
      <w:pPr>
        <w:rPr>
          <w:lang w:val="en-ZW"/>
        </w:rPr>
      </w:pPr>
      <w:r w:rsidRPr="00086D1B">
        <w:rPr>
          <w:lang w:val="en-ZW"/>
        </w:rPr>
        <w:t>You may now perform your "</w:t>
      </w:r>
      <w:proofErr w:type="spellStart"/>
      <w:r w:rsidRPr="00086D1B">
        <w:rPr>
          <w:lang w:val="en-ZW"/>
        </w:rPr>
        <w:t>ApplicationID</w:t>
      </w:r>
      <w:proofErr w:type="spellEnd"/>
      <w:r w:rsidRPr="00086D1B">
        <w:rPr>
          <w:lang w:val="en-ZW"/>
        </w:rPr>
        <w:t xml:space="preserve"> ping </w:t>
      </w:r>
      <w:proofErr w:type="spellStart"/>
      <w:r w:rsidRPr="00086D1B">
        <w:rPr>
          <w:lang w:val="en-ZW"/>
        </w:rPr>
        <w:t>iVeri</w:t>
      </w:r>
      <w:proofErr w:type="spellEnd"/>
      <w:r w:rsidRPr="00086D1B">
        <w:rPr>
          <w:lang w:val="en-ZW"/>
        </w:rPr>
        <w:t xml:space="preserve"> Gateway" to ensure your setup is correct.</w:t>
      </w:r>
    </w:p>
    <w:p w:rsidR="00086D1B" w:rsidRDefault="00086D1B" w:rsidP="000F44F4">
      <w:pPr>
        <w:rPr>
          <w:lang w:val="en-ZW"/>
        </w:rPr>
      </w:pPr>
    </w:p>
    <w:p w:rsidR="00086D1B" w:rsidRDefault="00086D1B" w:rsidP="000F44F4">
      <w:pPr>
        <w:rPr>
          <w:lang w:val="en-ZW"/>
        </w:rPr>
      </w:pPr>
    </w:p>
    <w:p w:rsidR="000F44F4" w:rsidRPr="009064E3" w:rsidRDefault="000F44F4" w:rsidP="000F44F4">
      <w:pPr>
        <w:rPr>
          <w:color w:val="00B0F0"/>
          <w:u w:val="single"/>
          <w:lang w:val="en-ZW"/>
        </w:rPr>
      </w:pPr>
      <w:r w:rsidRPr="009064E3">
        <w:rPr>
          <w:color w:val="00B0F0"/>
          <w:u w:val="single"/>
          <w:lang w:val="en-ZW"/>
        </w:rPr>
        <w:t xml:space="preserve">For New Installation or Requesting for a new certificate 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Please login to Backoffice using the Administrator credentials.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Go to Menu </w:t>
      </w:r>
      <w:proofErr w:type="gramStart"/>
      <w:r w:rsidRPr="000F44F4">
        <w:rPr>
          <w:lang w:val="en-ZW"/>
        </w:rPr>
        <w:t>item</w:t>
      </w:r>
      <w:proofErr w:type="gramEnd"/>
      <w:r w:rsidRPr="000F44F4">
        <w:rPr>
          <w:lang w:val="en-ZW"/>
        </w:rPr>
        <w:t xml:space="preserve"> Certificate -&gt; Manage Certificates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Click on "New Certificate" at the top of the page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Fill in the required info. Also note the </w:t>
      </w:r>
      <w:proofErr w:type="spellStart"/>
      <w:r w:rsidRPr="000F44F4">
        <w:rPr>
          <w:lang w:val="en-ZW"/>
        </w:rPr>
        <w:t>the</w:t>
      </w:r>
      <w:proofErr w:type="spellEnd"/>
      <w:r w:rsidRPr="000F44F4">
        <w:rPr>
          <w:lang w:val="en-ZW"/>
        </w:rPr>
        <w:t xml:space="preserve"> password field is required. Once done, click on the box at the bottom of the fields.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Should you not be presented with the page above, please contact your local support team and ask them to move you to the new certificate chain.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Once you are moved to the new certificate chain then you no longer </w:t>
      </w:r>
      <w:proofErr w:type="gramStart"/>
      <w:r w:rsidRPr="000F44F4">
        <w:rPr>
          <w:lang w:val="en-ZW"/>
        </w:rPr>
        <w:t>be able to</w:t>
      </w:r>
      <w:proofErr w:type="gramEnd"/>
      <w:r w:rsidRPr="000F44F4">
        <w:rPr>
          <w:lang w:val="en-ZW"/>
        </w:rPr>
        <w:t xml:space="preserve"> request for a new cert using an older version of </w:t>
      </w:r>
      <w:proofErr w:type="spellStart"/>
      <w:r w:rsidRPr="000F44F4">
        <w:rPr>
          <w:lang w:val="en-ZW"/>
        </w:rPr>
        <w:t>iVeri</w:t>
      </w:r>
      <w:proofErr w:type="spellEnd"/>
      <w:r w:rsidRPr="000F44F4">
        <w:rPr>
          <w:lang w:val="en-ZW"/>
        </w:rPr>
        <w:t xml:space="preserve"> Client.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Download your certificate and place it in your </w:t>
      </w:r>
      <w:proofErr w:type="spellStart"/>
      <w:r w:rsidRPr="000F44F4">
        <w:rPr>
          <w:lang w:val="en-ZW"/>
        </w:rPr>
        <w:t>iVeriClient_Home</w:t>
      </w:r>
      <w:proofErr w:type="spellEnd"/>
      <w:r w:rsidRPr="000F44F4">
        <w:rPr>
          <w:lang w:val="en-ZW"/>
        </w:rPr>
        <w:t xml:space="preserve"> directory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lastRenderedPageBreak/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Now run your </w:t>
      </w:r>
      <w:proofErr w:type="spellStart"/>
      <w:r w:rsidRPr="000F44F4">
        <w:rPr>
          <w:lang w:val="en-ZW"/>
        </w:rPr>
        <w:t>iVeriClient</w:t>
      </w:r>
      <w:proofErr w:type="spellEnd"/>
      <w:r w:rsidRPr="000F44F4">
        <w:rPr>
          <w:lang w:val="en-ZW"/>
        </w:rPr>
        <w:t xml:space="preserve"> Utility and set the default certificate id as shown below.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Optional Set Certificate Authentication 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Please note that by default this is set to NO.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This must not be set to yes if you are making use of a Certificate ID that may have been requested on an old </w:t>
      </w:r>
      <w:proofErr w:type="spellStart"/>
      <w:r w:rsidRPr="000F44F4">
        <w:rPr>
          <w:lang w:val="en-ZW"/>
        </w:rPr>
        <w:t>iVeri</w:t>
      </w:r>
      <w:proofErr w:type="spellEnd"/>
      <w:r w:rsidRPr="000F44F4">
        <w:rPr>
          <w:lang w:val="en-ZW"/>
        </w:rPr>
        <w:t xml:space="preserve"> </w:t>
      </w:r>
      <w:proofErr w:type="gramStart"/>
      <w:r w:rsidRPr="000F44F4">
        <w:rPr>
          <w:lang w:val="en-ZW"/>
        </w:rPr>
        <w:t>Client(</w:t>
      </w:r>
      <w:proofErr w:type="gramEnd"/>
      <w:r w:rsidRPr="000F44F4">
        <w:rPr>
          <w:lang w:val="en-ZW"/>
        </w:rPr>
        <w:t>Version 3, 2 , 1 ).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Should you wish to set this to </w:t>
      </w:r>
      <w:proofErr w:type="gramStart"/>
      <w:r w:rsidRPr="000F44F4">
        <w:rPr>
          <w:lang w:val="en-ZW"/>
        </w:rPr>
        <w:t>yes</w:t>
      </w:r>
      <w:proofErr w:type="gramEnd"/>
      <w:r w:rsidRPr="000F44F4">
        <w:rPr>
          <w:lang w:val="en-ZW"/>
        </w:rPr>
        <w:t xml:space="preserve"> the you may do the following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Note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The password prompted for is the password that you created in Backoffice while requesting for the certificate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Should you wish to us the Certificate Store as your "Certificate Source" then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You need to import your certificate by double click your new certificate as downloaded from Backoffice.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 xml:space="preserve">Ensure that Local Machine is selected as your Store Location as shown below. </w:t>
      </w:r>
    </w:p>
    <w:p w:rsidR="000F44F4" w:rsidRPr="000F44F4" w:rsidRDefault="000F44F4" w:rsidP="000F44F4">
      <w:pPr>
        <w:rPr>
          <w:lang w:val="en-ZW"/>
        </w:rPr>
      </w:pPr>
      <w:r w:rsidRPr="000F44F4">
        <w:rPr>
          <w:lang w:val="en-ZW"/>
        </w:rPr>
        <w:t>Image</w:t>
      </w:r>
    </w:p>
    <w:p w:rsidR="000F44F4" w:rsidRDefault="000F44F4" w:rsidP="000F44F4">
      <w:pPr>
        <w:rPr>
          <w:lang w:val="en-ZW"/>
        </w:rPr>
      </w:pPr>
      <w:r w:rsidRPr="000F44F4">
        <w:rPr>
          <w:lang w:val="en-ZW"/>
        </w:rPr>
        <w:t>Click Next and should you be prompted for a password then provide the password that you created in Backoffice while requesting for your certificate.</w:t>
      </w:r>
    </w:p>
    <w:p w:rsidR="000F44F4" w:rsidRDefault="000F44F4" w:rsidP="000F44F4">
      <w:pPr>
        <w:rPr>
          <w:lang w:val="en-ZW"/>
        </w:rPr>
      </w:pPr>
    </w:p>
    <w:p w:rsidR="000F44F4" w:rsidRPr="000F44F4" w:rsidRDefault="000F44F4" w:rsidP="000F44F4">
      <w:pPr>
        <w:rPr>
          <w:lang w:val="en-ZW"/>
        </w:rPr>
      </w:pPr>
    </w:p>
    <w:p w:rsidR="001B6264" w:rsidRDefault="001B6264" w:rsidP="001B6264">
      <w:pPr>
        <w:keepNext/>
      </w:pPr>
      <w:r>
        <w:rPr>
          <w:noProof/>
          <w:lang w:val="en-ZW" w:eastAsia="en-ZW"/>
        </w:rPr>
        <w:lastRenderedPageBreak/>
        <w:drawing>
          <wp:inline distT="0" distB="0" distL="0" distR="0" wp14:anchorId="654706BB" wp14:editId="70DA1A0F">
            <wp:extent cx="5731510" cy="5667375"/>
            <wp:effectExtent l="0" t="0" r="2540" b="9525"/>
            <wp:docPr id="314555" name="Picture 31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55" name="Picture 3145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64" w:rsidRPr="006D22BA" w:rsidRDefault="001B6264" w:rsidP="001B6264">
      <w:pPr>
        <w:pStyle w:val="Caption"/>
        <w:rPr>
          <w:lang w:val="en-ZW"/>
        </w:rPr>
      </w:pPr>
      <w:r>
        <w:t xml:space="preserve">Figure </w:t>
      </w:r>
      <w:r w:rsidR="00086D1B">
        <w:fldChar w:fldCharType="begin"/>
      </w:r>
      <w:r w:rsidR="00086D1B">
        <w:instrText xml:space="preserve"> SEQ Figure \* ARABIC </w:instrText>
      </w:r>
      <w:r w:rsidR="00086D1B">
        <w:fldChar w:fldCharType="separate"/>
      </w:r>
      <w:r>
        <w:rPr>
          <w:noProof/>
        </w:rPr>
        <w:t>1</w:t>
      </w:r>
      <w:r w:rsidR="00086D1B">
        <w:rPr>
          <w:noProof/>
        </w:rPr>
        <w:fldChar w:fldCharType="end"/>
      </w:r>
      <w:r>
        <w:t>: 3D Secure process flow</w:t>
      </w:r>
    </w:p>
    <w:p w:rsidR="000539C1" w:rsidRDefault="000539C1" w:rsidP="000539C1">
      <w:pPr>
        <w:pStyle w:val="Heading2"/>
      </w:pPr>
      <w:bookmarkStart w:id="15" w:name="_Toc465676763"/>
      <w:r>
        <w:lastRenderedPageBreak/>
        <w:t>Process Architecture</w:t>
      </w:r>
      <w:bookmarkEnd w:id="15"/>
      <w:r>
        <w:t xml:space="preserve"> </w:t>
      </w:r>
    </w:p>
    <w:p w:rsidR="000539C1" w:rsidRPr="000539C1" w:rsidRDefault="000539C1" w:rsidP="000539C1">
      <w:r>
        <w:rPr>
          <w:noProof/>
          <w:lang w:val="en-ZW" w:eastAsia="en-ZW"/>
        </w:rPr>
        <w:drawing>
          <wp:inline distT="0" distB="0" distL="0" distR="0" wp14:anchorId="7A26A164" wp14:editId="370A618E">
            <wp:extent cx="5731510" cy="3552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ss architec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A5" w:rsidRDefault="00A936A5" w:rsidP="000539C1">
      <w:pPr>
        <w:pStyle w:val="Heading2"/>
        <w:rPr>
          <w:lang w:val="en-ZW"/>
        </w:rPr>
      </w:pPr>
      <w:bookmarkStart w:id="16" w:name="_Toc465676764"/>
      <w:r>
        <w:rPr>
          <w:lang w:val="en-ZW"/>
        </w:rPr>
        <w:t>Database</w:t>
      </w:r>
      <w:bookmarkEnd w:id="16"/>
    </w:p>
    <w:p w:rsidR="00A936A5" w:rsidRPr="00A936A5" w:rsidRDefault="00A936A5" w:rsidP="00A936A5">
      <w:pPr>
        <w:rPr>
          <w:lang w:val="en-ZW"/>
        </w:rPr>
      </w:pPr>
      <w:proofErr w:type="gramStart"/>
      <w:r w:rsidRPr="00A936A5">
        <w:rPr>
          <w:b/>
          <w:lang w:val="en-ZW"/>
        </w:rPr>
        <w:t>Server</w:t>
      </w:r>
      <w:r>
        <w:rPr>
          <w:lang w:val="en-ZW"/>
        </w:rPr>
        <w:t xml:space="preserve"> :</w:t>
      </w:r>
      <w:proofErr w:type="gramEnd"/>
      <w:r>
        <w:rPr>
          <w:lang w:val="en-ZW"/>
        </w:rPr>
        <w:t xml:space="preserve"> </w:t>
      </w:r>
      <w:proofErr w:type="spellStart"/>
      <w:r>
        <w:rPr>
          <w:lang w:val="en-ZW"/>
        </w:rPr>
        <w:t>Tafadzwac-hp</w:t>
      </w:r>
      <w:proofErr w:type="spellEnd"/>
      <w:r>
        <w:rPr>
          <w:lang w:val="en-ZW"/>
        </w:rPr>
        <w:t xml:space="preserve">\sql2012         </w:t>
      </w:r>
      <w:r w:rsidRPr="00A936A5">
        <w:rPr>
          <w:b/>
          <w:lang w:val="en-ZW"/>
        </w:rPr>
        <w:t>DB</w:t>
      </w:r>
      <w:r>
        <w:rPr>
          <w:lang w:val="en-ZW"/>
        </w:rPr>
        <w:t xml:space="preserve">: </w:t>
      </w:r>
      <w:proofErr w:type="spellStart"/>
      <w:r w:rsidRPr="00A936A5">
        <w:rPr>
          <w:lang w:val="en-ZW"/>
        </w:rPr>
        <w:t>PaymentGateway</w:t>
      </w:r>
      <w:proofErr w:type="spellEnd"/>
      <w:r w:rsidR="00647042">
        <w:rPr>
          <w:lang w:val="en-ZW"/>
        </w:rPr>
        <w:t xml:space="preserve">      </w:t>
      </w:r>
      <w:r w:rsidR="00647042" w:rsidRPr="00647042">
        <w:rPr>
          <w:b/>
          <w:lang w:val="en-ZW"/>
        </w:rPr>
        <w:t>Password</w:t>
      </w:r>
      <w:r w:rsidR="00647042">
        <w:rPr>
          <w:b/>
          <w:lang w:val="en-ZW"/>
        </w:rPr>
        <w:t xml:space="preserve">: </w:t>
      </w:r>
      <w:r w:rsidR="00647042" w:rsidRPr="00647042">
        <w:rPr>
          <w:lang w:val="en-ZW"/>
        </w:rPr>
        <w:t>Password123</w:t>
      </w:r>
      <w:r w:rsidR="00647042">
        <w:rPr>
          <w:b/>
          <w:lang w:val="en-ZW"/>
        </w:rPr>
        <w:t xml:space="preserve">    user ID: </w:t>
      </w:r>
      <w:proofErr w:type="spellStart"/>
      <w:r w:rsidR="00647042" w:rsidRPr="00647042">
        <w:rPr>
          <w:lang w:val="en-ZW"/>
        </w:rPr>
        <w:t>sa</w:t>
      </w:r>
      <w:proofErr w:type="spellEnd"/>
    </w:p>
    <w:p w:rsidR="00DE59A1" w:rsidRDefault="00DB639D" w:rsidP="000539C1">
      <w:pPr>
        <w:pStyle w:val="Heading2"/>
        <w:rPr>
          <w:lang w:val="en-ZW"/>
        </w:rPr>
      </w:pPr>
      <w:bookmarkStart w:id="17" w:name="_Toc465676765"/>
      <w:r>
        <w:rPr>
          <w:lang w:val="en-ZW"/>
        </w:rPr>
        <w:t>Other Project Documents</w:t>
      </w:r>
      <w:bookmarkEnd w:id="17"/>
    </w:p>
    <w:p w:rsidR="00DB639D" w:rsidRPr="00DB639D" w:rsidRDefault="00DB639D" w:rsidP="00DB639D">
      <w:pPr>
        <w:rPr>
          <w:lang w:val="en-ZW"/>
        </w:rPr>
      </w:pPr>
      <w:r>
        <w:rPr>
          <w:lang w:val="en-ZW"/>
        </w:rPr>
        <w:t xml:space="preserve">Other necessary documents pertaining to projects done are located at </w:t>
      </w:r>
      <w:hyperlink r:id="rId13" w:history="1">
        <w:r w:rsidRPr="00DB639D">
          <w:rPr>
            <w:rStyle w:val="Hyperlink"/>
            <w:lang w:val="en-ZW"/>
          </w:rPr>
          <w:t xml:space="preserve">\\AFROSOFT02\Data </w:t>
        </w:r>
        <w:proofErr w:type="spellStart"/>
        <w:r w:rsidRPr="00DB639D">
          <w:rPr>
            <w:rStyle w:val="Hyperlink"/>
            <w:lang w:val="en-ZW"/>
          </w:rPr>
          <w:t>Center</w:t>
        </w:r>
        <w:proofErr w:type="spellEnd"/>
        <w:r w:rsidRPr="00DB639D">
          <w:rPr>
            <w:rStyle w:val="Hyperlink"/>
            <w:lang w:val="en-ZW"/>
          </w:rPr>
          <w:t>\</w:t>
        </w:r>
        <w:proofErr w:type="spellStart"/>
        <w:r w:rsidRPr="00DB639D">
          <w:rPr>
            <w:rStyle w:val="Hyperlink"/>
            <w:lang w:val="en-ZW"/>
          </w:rPr>
          <w:t>tafadzwac</w:t>
        </w:r>
        <w:proofErr w:type="spellEnd"/>
        <w:r w:rsidRPr="00DB639D">
          <w:rPr>
            <w:rStyle w:val="Hyperlink"/>
            <w:lang w:val="en-ZW"/>
          </w:rPr>
          <w:t>\documents\projects</w:t>
        </w:r>
      </w:hyperlink>
    </w:p>
    <w:sectPr w:rsidR="00DB639D" w:rsidRPr="00DB639D" w:rsidSect="00A1272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43B1"/>
    <w:multiLevelType w:val="hybridMultilevel"/>
    <w:tmpl w:val="4D0C52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EC"/>
    <w:rsid w:val="000539C1"/>
    <w:rsid w:val="00086D1B"/>
    <w:rsid w:val="000F44F4"/>
    <w:rsid w:val="0015454D"/>
    <w:rsid w:val="001B6264"/>
    <w:rsid w:val="00203EED"/>
    <w:rsid w:val="0036188E"/>
    <w:rsid w:val="00441DD5"/>
    <w:rsid w:val="004B4136"/>
    <w:rsid w:val="004B4203"/>
    <w:rsid w:val="005B027B"/>
    <w:rsid w:val="00647042"/>
    <w:rsid w:val="00650776"/>
    <w:rsid w:val="006D22BA"/>
    <w:rsid w:val="00807507"/>
    <w:rsid w:val="00875E26"/>
    <w:rsid w:val="008D674C"/>
    <w:rsid w:val="009064E3"/>
    <w:rsid w:val="00A12721"/>
    <w:rsid w:val="00A936A5"/>
    <w:rsid w:val="00BF6FEC"/>
    <w:rsid w:val="00D455CB"/>
    <w:rsid w:val="00DB639D"/>
    <w:rsid w:val="00DE59A1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7B4C"/>
  <w15:chartTrackingRefBased/>
  <w15:docId w15:val="{942B5730-9895-414B-8049-A4BE0781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6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72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6FE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4B4136"/>
  </w:style>
  <w:style w:type="paragraph" w:styleId="ListParagraph">
    <w:name w:val="List Paragraph"/>
    <w:basedOn w:val="Normal"/>
    <w:uiPriority w:val="34"/>
    <w:qFormat/>
    <w:rsid w:val="006D22B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B62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27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27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7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721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A127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72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FROSOFT02\Data%20Center\tafadzwac\documents\projects\iveri\iVeriClient.Net.402" TargetMode="External"/><Relationship Id="rId13" Type="http://schemas.openxmlformats.org/officeDocument/2006/relationships/hyperlink" Target="file:///\\AFROSOFT02\Data%20Center\tafadzwac\documents\projects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iveri.com/viewtopic.php?f=5&amp;t=10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100:15001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92.168.10.100:1500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FROSOFT02\Data%20Center\tafadzwac\documents\projects\iveri\iVeriClient.Net.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7AA3-F0F4-4D91-AD22-BC6FB4B9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Details</vt:lpstr>
    </vt:vector>
  </TitlesOfParts>
  <Company>Afrosoft Holdings Limited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Details</dc:title>
  <dc:subject>Afrosoft projects</dc:subject>
  <dc:creator>Tafadzwa Chimberengwa</dc:creator>
  <cp:keywords/>
  <dc:description/>
  <cp:lastModifiedBy>Walter Mushamba</cp:lastModifiedBy>
  <cp:revision>18</cp:revision>
  <dcterms:created xsi:type="dcterms:W3CDTF">2016-10-28T05:57:00Z</dcterms:created>
  <dcterms:modified xsi:type="dcterms:W3CDTF">2017-06-02T12:30:00Z</dcterms:modified>
</cp:coreProperties>
</file>